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西南科技大学应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用技术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学院202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-2023学年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国家助学金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评选实施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根据《关于开展202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4"/>
          <w:szCs w:val="24"/>
        </w:rPr>
        <w:t>年本专科生国家助学金评审有关工作的通知》（西南科大学字〔202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4"/>
          <w:szCs w:val="24"/>
        </w:rPr>
        <w:t>〕2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24"/>
          <w:szCs w:val="24"/>
        </w:rPr>
        <w:t>号）（以下简称《通知》）精神，结合学院学生实际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情况</w:t>
      </w:r>
      <w:r>
        <w:rPr>
          <w:rFonts w:hint="eastAsia" w:ascii="仿宋" w:hAnsi="仿宋" w:eastAsia="仿宋" w:cs="仿宋"/>
          <w:bCs/>
          <w:sz w:val="24"/>
          <w:szCs w:val="24"/>
        </w:rPr>
        <w:t>，制定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国家助学金</w:t>
      </w:r>
      <w:r>
        <w:rPr>
          <w:rFonts w:hint="eastAsia" w:ascii="仿宋" w:hAnsi="仿宋" w:eastAsia="仿宋" w:cs="仿宋"/>
          <w:bCs/>
          <w:sz w:val="24"/>
          <w:szCs w:val="24"/>
        </w:rPr>
        <w:t>评选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实施</w:t>
      </w:r>
      <w:r>
        <w:rPr>
          <w:rFonts w:hint="eastAsia" w:ascii="仿宋" w:hAnsi="仿宋" w:eastAsia="仿宋" w:cs="仿宋"/>
          <w:bCs/>
          <w:sz w:val="24"/>
          <w:szCs w:val="24"/>
        </w:rPr>
        <w:t>细则如下：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一、学院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  <w:t>学生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资助工作组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组长：陈奎儒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成员：王娟、俞梦菲儿、周蕊慈、王林辉、丁秋菊、蒲子涵、党政、宋琴容、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景林浩、韩阳、刘瑶琦、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昝睿、班导师代表、非参评学生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eastAsia="zh-CN"/>
        </w:rPr>
        <w:t>代表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rPr>
          <w:rFonts w:hint="eastAsia" w:ascii="仿宋" w:hAnsi="仿宋" w:eastAsia="仿宋" w:cs="仿宋"/>
          <w:b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highlight w:val="none"/>
        </w:rPr>
        <w:t>二、</w:t>
      </w:r>
      <w:r>
        <w:rPr>
          <w:rFonts w:hint="eastAsia" w:ascii="仿宋" w:hAnsi="仿宋" w:eastAsia="仿宋" w:cs="仿宋"/>
          <w:b/>
          <w:bCs w:val="0"/>
          <w:sz w:val="24"/>
          <w:szCs w:val="24"/>
          <w:highlight w:val="none"/>
          <w:lang w:eastAsia="zh-CN"/>
        </w:rPr>
        <w:t>评审原则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1.严格按照《通知》精神，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坚持“困中选困”的原则，评选过程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切实体现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公开、公平、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公正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rPr>
          <w:rFonts w:hint="eastAsia" w:ascii="仿宋" w:hAnsi="仿宋" w:eastAsia="仿宋" w:cs="仿宋"/>
          <w:bCs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2.国家助学金资助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eastAsia="zh-CN"/>
        </w:rPr>
        <w:t>档次应与家庭经济困难学生认定的贫困等级相符合，可降档但不允许升档。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rPr>
          <w:rFonts w:hint="eastAsia" w:ascii="仿宋" w:hAnsi="仿宋" w:eastAsia="仿宋" w:cs="仿宋"/>
          <w:bCs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3.助学金名额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eastAsia="zh-CN"/>
        </w:rPr>
        <w:t>由学院统筹，等额推荐，按特别困难、困难、一般困难的顺序，根据困难程度进行资助。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rPr>
          <w:rFonts w:hint="eastAsia" w:ascii="仿宋" w:hAnsi="仿宋" w:eastAsia="仿宋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eastAsia="zh-CN"/>
        </w:rPr>
        <w:t>参评对象为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当前学年（202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-202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学年）被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eastAsia="zh-CN"/>
        </w:rPr>
        <w:t>学院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认定为家庭经济困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难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的全日制在校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、所有退役士兵学生（含退役士兵复学学生）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rPr>
          <w:rFonts w:hint="eastAsia" w:ascii="仿宋" w:hAnsi="仿宋" w:eastAsia="仿宋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高职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与本科分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评选。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rPr>
          <w:rFonts w:hint="eastAsia" w:ascii="仿宋" w:hAnsi="仿宋" w:eastAsia="仿宋" w:cs="仿宋"/>
          <w:b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三、申请条件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仿宋" w:hAnsi="仿宋" w:eastAsia="仿宋" w:cs="仿宋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符合《通知》要求的条件。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rPr>
          <w:rFonts w:hint="eastAsia" w:ascii="仿宋" w:hAnsi="仿宋" w:eastAsia="仿宋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、名额分配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分配给学院的国家助学金总名额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523个（不含退役士兵学生），其中3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个为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学生名额。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高职被认定的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家庭经济困难学生人数与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分配的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助学金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名额数量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相同，因此国家助学金全覆盖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3"/>
        <w:tblW w:w="7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373"/>
        <w:gridCol w:w="2701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  <w:jc w:val="center"/>
        </w:trPr>
        <w:tc>
          <w:tcPr>
            <w:tcW w:w="7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  <w:tc>
          <w:tcPr>
            <w:tcW w:w="23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学生人数</w:t>
            </w:r>
          </w:p>
        </w:tc>
        <w:tc>
          <w:tcPr>
            <w:tcW w:w="27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家庭经济困难学生数</w:t>
            </w:r>
          </w:p>
        </w:tc>
        <w:tc>
          <w:tcPr>
            <w:tcW w:w="21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助学金名额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3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1880</w:t>
            </w:r>
          </w:p>
        </w:tc>
        <w:tc>
          <w:tcPr>
            <w:tcW w:w="270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688</w:t>
            </w:r>
          </w:p>
        </w:tc>
        <w:tc>
          <w:tcPr>
            <w:tcW w:w="21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</w:t>
            </w:r>
          </w:p>
        </w:tc>
        <w:tc>
          <w:tcPr>
            <w:tcW w:w="23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27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根据学校政策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，依据本科各专业班级学生总人数、入库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人数、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被认定为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家庭经济特别困难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困难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学生人数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综合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测算、分配，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名额分配如下：</w:t>
      </w:r>
    </w:p>
    <w:tbl>
      <w:tblPr>
        <w:tblStyle w:val="2"/>
        <w:tblW w:w="8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752"/>
        <w:gridCol w:w="1323"/>
        <w:gridCol w:w="200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9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班级总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家庭经济困难学生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1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造价（01-04）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1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造价（05-07）、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1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1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机械、土木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91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材料、信管、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1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法学、测绘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1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造价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91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会计、计算机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1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工商、土木、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法学、信管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19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机械、软件、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商务、材料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</w:tr>
    </w:tbl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、申请、评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eastAsia="zh-CN"/>
        </w:rPr>
        <w:t>审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1.提出申请。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申请人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于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10月9日9:00前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《本专科生国家助学金申请表（2019版）》（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纸质稿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和《西南科技大学学生诚信承诺书》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纸质稿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上交辅导员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，并登陆四川省学生资助管理系统进行在线申请，所填内容需准确真实，杜绝虚假信息。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2.民主评议。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班级国家奖助学金民主评议小组对提出申请的学生进行民主评议，主要评议其是否符合申请条件，申请审批表填报内容是否客观，提交材料是否真实，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并提出拟推荐人选及对应资助档次，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形成对符合条件人选的推荐意见，并将评议结果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10月9日14:00前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报送学院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学生资助工作组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3.学院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初审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学院学生资助工作组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对各班级的民主评议程序的规范性、申请人条件的相符性以及材料的完整性进行审查。同时，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根据分配的名额和班级民主评议小组上报的助学金拟推选名单，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本着“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困中选困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原则，确定学院拟推荐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人选及资助档次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4.院内公示。</w:t>
      </w:r>
      <w:r>
        <w:rPr>
          <w:rFonts w:hint="eastAsia" w:ascii="仿宋" w:hAnsi="仿宋" w:eastAsia="仿宋" w:cs="仿宋"/>
          <w:sz w:val="24"/>
          <w:szCs w:val="24"/>
        </w:rPr>
        <w:t>国家助学金拟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推荐人选及资助档次</w:t>
      </w:r>
      <w:r>
        <w:rPr>
          <w:rFonts w:hint="eastAsia" w:ascii="仿宋" w:hAnsi="仿宋" w:eastAsia="仿宋" w:cs="仿宋"/>
          <w:sz w:val="24"/>
          <w:szCs w:val="24"/>
        </w:rPr>
        <w:t>在全院范围进行公示，公示不少于3个工作日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，公示无异议后，按要求报送学校国家奖助学金评审委员会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六</w:t>
      </w:r>
      <w:r>
        <w:rPr>
          <w:rFonts w:hint="eastAsia" w:ascii="仿宋" w:hAnsi="仿宋" w:eastAsia="仿宋" w:cs="仿宋"/>
          <w:b/>
          <w:sz w:val="24"/>
          <w:szCs w:val="24"/>
        </w:rPr>
        <w:t>、附则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1.本办法由应用技术学院在学校学生处的指导下制定，由学院学生工作办公室负责解释。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2.评定过程中一旦发现通过弄虚作假等不当手段，立即取消该候选人评选资格，情节严重的，根据学校学生管理规定予以处理。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rPr>
          <w:rFonts w:hint="default" w:ascii="Times New Roman" w:hAnsi="Times New Roman" w:eastAsia="仿宋" w:cs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40"/>
        <w:jc w:val="right"/>
        <w:rPr>
          <w:rFonts w:hint="default" w:ascii="Times New Roman" w:hAnsi="Times New Roman" w:eastAsia="仿宋" w:cs="Times New Roman"/>
          <w:b/>
          <w:bCs/>
          <w:sz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</w:rPr>
        <w:t>西南科技大学应用技术学院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60"/>
        <w:jc w:val="right"/>
        <w:rPr>
          <w:rFonts w:hint="default" w:ascii="Times New Roman" w:hAnsi="Times New Roman" w:eastAsia="仿宋" w:cs="Times New Roman"/>
          <w:b/>
          <w:bCs/>
          <w:sz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</w:rPr>
        <w:t>202</w:t>
      </w:r>
      <w:r>
        <w:rPr>
          <w:rFonts w:hint="default" w:ascii="Times New Roman" w:hAnsi="Times New Roman" w:eastAsia="仿宋" w:cs="Times New Roman"/>
          <w:b/>
          <w:bCs/>
          <w:sz w:val="24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24"/>
        </w:rPr>
        <w:t>年10月</w:t>
      </w:r>
      <w:r>
        <w:rPr>
          <w:rFonts w:hint="eastAsia" w:ascii="Times New Roman" w:hAnsi="Times New Roman" w:eastAsia="仿宋" w:cs="Times New Roman"/>
          <w:b/>
          <w:bCs/>
          <w:sz w:val="24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/>
          <w:bCs/>
          <w:sz w:val="24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NTBlMWY2Nzk0NTI4OWEwODk4MWFiMThkYTcwM2IifQ=="/>
  </w:docVars>
  <w:rsids>
    <w:rsidRoot w:val="329A4DBE"/>
    <w:rsid w:val="0011342D"/>
    <w:rsid w:val="003634B4"/>
    <w:rsid w:val="009500EE"/>
    <w:rsid w:val="031A532A"/>
    <w:rsid w:val="035E700F"/>
    <w:rsid w:val="04C112B4"/>
    <w:rsid w:val="0544196C"/>
    <w:rsid w:val="093F343F"/>
    <w:rsid w:val="0AF72F5A"/>
    <w:rsid w:val="0B826B3E"/>
    <w:rsid w:val="0C3F596C"/>
    <w:rsid w:val="0C682C3A"/>
    <w:rsid w:val="0E4A6022"/>
    <w:rsid w:val="0E647263"/>
    <w:rsid w:val="0F2B6BAF"/>
    <w:rsid w:val="10B450F5"/>
    <w:rsid w:val="19C71727"/>
    <w:rsid w:val="1CDB6B83"/>
    <w:rsid w:val="1E2E3C5B"/>
    <w:rsid w:val="246E3EDF"/>
    <w:rsid w:val="28D65985"/>
    <w:rsid w:val="29807A50"/>
    <w:rsid w:val="2EA2086F"/>
    <w:rsid w:val="325113BA"/>
    <w:rsid w:val="329A4DBE"/>
    <w:rsid w:val="34CC6CA9"/>
    <w:rsid w:val="352C5D76"/>
    <w:rsid w:val="36486E9A"/>
    <w:rsid w:val="39416988"/>
    <w:rsid w:val="401E68DC"/>
    <w:rsid w:val="4087031E"/>
    <w:rsid w:val="41026ED3"/>
    <w:rsid w:val="434E5FDD"/>
    <w:rsid w:val="43E17924"/>
    <w:rsid w:val="45AA5B3E"/>
    <w:rsid w:val="46D46D9D"/>
    <w:rsid w:val="46D76D97"/>
    <w:rsid w:val="47C86EB4"/>
    <w:rsid w:val="4B734A87"/>
    <w:rsid w:val="4F57197A"/>
    <w:rsid w:val="51776D26"/>
    <w:rsid w:val="519129C5"/>
    <w:rsid w:val="535F0734"/>
    <w:rsid w:val="53DB47E1"/>
    <w:rsid w:val="594F3DF6"/>
    <w:rsid w:val="5A614260"/>
    <w:rsid w:val="5B407655"/>
    <w:rsid w:val="5D174834"/>
    <w:rsid w:val="5D1A2E2C"/>
    <w:rsid w:val="5E1E2D7A"/>
    <w:rsid w:val="5E413D91"/>
    <w:rsid w:val="5FEB1B9D"/>
    <w:rsid w:val="67393D4A"/>
    <w:rsid w:val="68EF720B"/>
    <w:rsid w:val="6B16757B"/>
    <w:rsid w:val="6B6C556D"/>
    <w:rsid w:val="716330DB"/>
    <w:rsid w:val="73437B19"/>
    <w:rsid w:val="74B41BB3"/>
    <w:rsid w:val="74E833F3"/>
    <w:rsid w:val="76422841"/>
    <w:rsid w:val="78F826E1"/>
    <w:rsid w:val="7B67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1430</Words>
  <Characters>1627</Characters>
  <Lines>14</Lines>
  <Paragraphs>4</Paragraphs>
  <TotalTime>5</TotalTime>
  <ScaleCrop>false</ScaleCrop>
  <LinksUpToDate>false</LinksUpToDate>
  <CharactersWithSpaces>1627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2021-10-25T02:08:00Z</dcterms:created>
  <dc:creator>cc</dc:creator>
  <cp:lastModifiedBy>娟子</cp:lastModifiedBy>
  <cp:lastPrinted>2021-10-27T02:26:00Z</cp:lastPrinted>
  <dcterms:modified xsi:type="dcterms:W3CDTF">2022-10-08T02:48:05Z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3A2647AFDE7249FBA34AE4E06ED6DD69</vt:lpwstr>
  </property>
</Properties>
</file>