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四川省高校思想政治工作精品项目</w:t>
      </w:r>
    </w:p>
    <w:p>
      <w:pPr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申报书</w:t>
      </w:r>
    </w:p>
    <w:p>
      <w:pPr>
        <w:spacing w:line="480" w:lineRule="auto"/>
        <w:rPr>
          <w:rFonts w:ascii="Times New Roman" w:hAnsi="Times New Roman" w:eastAsia="楷体_GB2312" w:cs="Times New Roman"/>
          <w:b/>
          <w:sz w:val="36"/>
          <w:szCs w:val="36"/>
        </w:rPr>
      </w:pPr>
    </w:p>
    <w:p>
      <w:pPr>
        <w:spacing w:line="480" w:lineRule="auto"/>
        <w:rPr>
          <w:rFonts w:ascii="Times New Roman" w:hAnsi="Times New Roman" w:cs="Times New Roman"/>
          <w:b/>
        </w:rPr>
      </w:pPr>
    </w:p>
    <w:p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156"/>
        <w:jc w:val="left"/>
        <w:rPr>
          <w:rFonts w:ascii="Times New Roman" w:hAnsi="Times New Roman" w:eastAsia="楷体_GB2312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申报高校</w:t>
      </w:r>
      <w:r>
        <w:rPr>
          <w:rFonts w:ascii="Times New Roman" w:hAnsi="Times New Roman" w:eastAsia="楷体_GB2312" w:cs="Times New Roman"/>
          <w:b/>
          <w:sz w:val="32"/>
          <w:szCs w:val="32"/>
          <w:u w:val="single"/>
        </w:rPr>
        <w:t xml:space="preserve">                                 </w:t>
      </w:r>
    </w:p>
    <w:p>
      <w:pPr>
        <w:spacing w:after="156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申报类型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</w:t>
      </w:r>
    </w:p>
    <w:p>
      <w:pPr>
        <w:spacing w:after="156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eastAsia="楷体_GB2312" w:cs="Times New Roman"/>
          <w:b/>
          <w:sz w:val="32"/>
          <w:szCs w:val="32"/>
        </w:rPr>
        <w:t>项目名称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</w:t>
      </w:r>
    </w:p>
    <w:p>
      <w:pPr>
        <w:spacing w:after="156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eastAsia="楷体_GB2312" w:cs="Times New Roman"/>
          <w:b/>
          <w:sz w:val="32"/>
          <w:szCs w:val="32"/>
        </w:rPr>
        <w:t>填报日期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</w:t>
      </w:r>
    </w:p>
    <w:p>
      <w:pPr>
        <w:spacing w:line="480" w:lineRule="auto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eastAsia="楷体_GB2312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楷体_GB2312" w:cs="Times New Roman"/>
          <w:color w:val="000000"/>
          <w:sz w:val="36"/>
          <w:szCs w:val="36"/>
          <w:lang w:val="en-US" w:eastAsia="zh-CN"/>
        </w:rPr>
        <w:t>四川省教育厅</w:t>
      </w:r>
      <w:bookmarkStart w:id="0" w:name="_GoBack"/>
      <w:bookmarkEnd w:id="0"/>
    </w:p>
    <w:p>
      <w:pPr>
        <w:jc w:val="center"/>
        <w:rPr>
          <w:rFonts w:ascii="Times New Roman" w:hAnsi="Times New Roman" w:eastAsia="楷体_GB2312" w:cs="Times New Roman"/>
          <w:color w:val="000000"/>
          <w:sz w:val="36"/>
          <w:szCs w:val="36"/>
        </w:rPr>
      </w:pPr>
      <w:r>
        <w:rPr>
          <w:rFonts w:ascii="Times New Roman" w:hAnsi="Times New Roman" w:eastAsia="楷体_GB2312" w:cs="Times New Roman"/>
          <w:color w:val="000000"/>
          <w:sz w:val="36"/>
          <w:szCs w:val="36"/>
        </w:rPr>
        <w:t>20</w:t>
      </w:r>
      <w:r>
        <w:rPr>
          <w:rFonts w:hint="eastAsia" w:ascii="Times New Roman" w:hAnsi="Times New Roman" w:eastAsia="楷体_GB2312" w:cs="Times New Roman"/>
          <w:color w:val="000000"/>
          <w:sz w:val="36"/>
          <w:szCs w:val="36"/>
        </w:rPr>
        <w:t>2</w:t>
      </w:r>
      <w:r>
        <w:rPr>
          <w:rFonts w:hint="eastAsia" w:ascii="Times New Roman" w:hAnsi="Times New Roman" w:eastAsia="楷体_GB2312" w:cs="Times New Roman"/>
          <w:color w:val="00000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楷体_GB2312" w:cs="Times New Roman"/>
          <w:color w:val="000000"/>
          <w:sz w:val="36"/>
          <w:szCs w:val="36"/>
        </w:rPr>
        <w:t>年</w:t>
      </w:r>
      <w:r>
        <w:rPr>
          <w:rFonts w:hint="eastAsia" w:ascii="Times New Roman" w:hAnsi="Times New Roman" w:eastAsia="楷体_GB2312" w:cs="Times New Roman"/>
          <w:color w:val="000000"/>
          <w:sz w:val="36"/>
          <w:szCs w:val="36"/>
          <w:lang w:val="en-US" w:eastAsia="zh-CN"/>
        </w:rPr>
        <w:t>10</w:t>
      </w:r>
      <w:r>
        <w:rPr>
          <w:rFonts w:ascii="Times New Roman" w:hAnsi="Times New Roman" w:eastAsia="楷体_GB2312" w:cs="Times New Roman"/>
          <w:color w:val="000000"/>
          <w:sz w:val="36"/>
          <w:szCs w:val="36"/>
        </w:rPr>
        <w:t>月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  <w:sectPr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kern w:val="0"/>
          <w:sz w:val="44"/>
          <w:szCs w:val="44"/>
        </w:rPr>
      </w:pPr>
      <w:r>
        <w:rPr>
          <w:rFonts w:ascii="Times New Roman" w:hAnsi="Times New Roman" w:cs="Times New Roman"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Times New Roman" w:hAnsi="Times New Roman" w:eastAsia="楷体_GB2312" w:cs="Times New Roman"/>
        </w:rPr>
      </w:pPr>
    </w:p>
    <w:p>
      <w:pPr>
        <w:snapToGrid w:val="0"/>
        <w:spacing w:line="480" w:lineRule="auto"/>
        <w:ind w:left="640" w:hanging="640" w:hanging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一、请如实填写《申报书》。填写前须仔细阅读项目通知、建设标准（试行）。填写内容应简明扼要，突出重点和关键。</w:t>
      </w:r>
    </w:p>
    <w:p>
      <w:pPr>
        <w:snapToGrid w:val="0"/>
        <w:spacing w:line="480" w:lineRule="auto"/>
        <w:ind w:left="640" w:hanging="640" w:hanging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二、《申报书》采用A4规格页面，左侧装订。</w:t>
      </w:r>
    </w:p>
    <w:p>
      <w:pPr>
        <w:snapToGrid w:val="0"/>
        <w:spacing w:line="480" w:lineRule="auto"/>
        <w:ind w:left="640" w:hanging="640" w:hanging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三、所填写内容可附页。如有支撑材料，请按表格的顺序装订好作为附件附后。</w:t>
      </w:r>
    </w:p>
    <w:p>
      <w:pPr>
        <w:spacing w:before="312" w:beforeLines="100" w:line="420" w:lineRule="auto"/>
        <w:rPr>
          <w:rFonts w:ascii="Times New Roman" w:hAnsi="Times New Roman" w:eastAsia="黑体" w:cs="Times New Roman"/>
          <w:bCs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before="312" w:beforeLines="100" w:line="42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一、项目团队</w:t>
      </w:r>
    </w:p>
    <w:tbl>
      <w:tblPr>
        <w:tblStyle w:val="6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834"/>
        <w:gridCol w:w="66"/>
        <w:gridCol w:w="900"/>
        <w:gridCol w:w="180"/>
        <w:gridCol w:w="1260"/>
        <w:gridCol w:w="1620"/>
        <w:gridCol w:w="90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项目负责人姓名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职  称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工作专长</w:t>
            </w:r>
          </w:p>
        </w:tc>
        <w:tc>
          <w:tcPr>
            <w:tcW w:w="37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研究方向</w:t>
            </w:r>
          </w:p>
        </w:tc>
        <w:tc>
          <w:tcPr>
            <w:tcW w:w="25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7927" w:type="dxa"/>
            <w:gridSpan w:val="9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项目团队主要成员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 名</w:t>
            </w:r>
          </w:p>
        </w:tc>
        <w:tc>
          <w:tcPr>
            <w:tcW w:w="83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二、项目前期基础</w:t>
      </w:r>
    </w:p>
    <w:p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2-1已实施情况（可附页）</w:t>
      </w:r>
    </w:p>
    <w:tbl>
      <w:tblPr>
        <w:tblStyle w:val="6"/>
        <w:tblpPr w:leftFromText="180" w:rightFromText="180" w:vertAnchor="text" w:horzAnchor="margin" w:tblpXSpec="center" w:tblpY="33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755" w:type="dxa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申报项目已具有的育人传统、已建设的载体平台、已构建的体制机制、已开展的重点工作等内容。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156" w:beforeLines="50" w:after="156" w:afterLines="50" w:line="280" w:lineRule="atLeas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2-2项目特色（可附页）</w:t>
      </w:r>
      <w:r>
        <w:rPr>
          <w:rFonts w:ascii="Times New Roman" w:hAnsi="Times New Roman" w:eastAsia="楷体_GB2312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Cs/>
          <w:sz w:val="28"/>
          <w:szCs w:val="28"/>
        </w:rPr>
        <w:t xml:space="preserve">                  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主要包括项目的品牌特色、实践特色、育人特色、成果特色以及创新特色等方面的内容。</w:t>
            </w: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312" w:beforeLines="100" w:line="420" w:lineRule="auto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2-3育人实效（可附页） </w:t>
      </w:r>
      <w:r>
        <w:rPr>
          <w:rFonts w:ascii="Times New Roman" w:hAnsi="Times New Roman" w:eastAsia="黑体" w:cs="Times New Roman"/>
          <w:bCs/>
        </w:rPr>
        <w:t xml:space="preserve">                  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主要包括师生满意度、参与度、受教育效果，难点重点问题解决情况，家长、媒体、同行评价情况，项目所获荣誉以及工作成果等方面的内容。</w:t>
            </w: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before="312" w:beforeLines="100" w:line="4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2-4推广价值（可附页）                   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主要包括典型案例、育人模式、方法载体、育人经验等的推广应用、示范引领价值。</w:t>
            </w: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楷体_GB2312" w:cs="Times New Roman"/>
          <w:bCs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三、项目提升规划</w:t>
      </w:r>
    </w:p>
    <w:p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3-1建设目标（可附页）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主要包括在工作体系构建、体制机制创新、平台载体拓展、重点难点突破、育人品牌创建、成果转化推广等方面的预期目标。</w:t>
            </w: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3-3推进方案（可附页）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主要包括按照建设标准和管理办法进行项目提升的工作思路、实施规划、推进路线等方面的内容。</w:t>
            </w: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3-3重点举措（可附页）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主要包括按照建设标准和管理办法在项目完善优化、育人实效提升、成果转化推广等方面的主要措施和创新举措。</w:t>
            </w: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四、条件保障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（可附页）</w:t>
      </w:r>
      <w:r>
        <w:rPr>
          <w:rFonts w:ascii="Times New Roman" w:hAnsi="Times New Roman" w:eastAsia="黑体" w:cs="Times New Roman"/>
          <w:bCs/>
        </w:rPr>
        <w:t xml:space="preserve">                  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主要包括项目申报高校在政策、经费、平台、人员等方面所提供的支持。</w:t>
            </w: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312" w:beforeLines="100" w:line="420" w:lineRule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五、推荐意见</w:t>
      </w:r>
    </w:p>
    <w:tbl>
      <w:tblPr>
        <w:tblStyle w:val="6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高校党委意见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Times New Roman" w:hAnsi="Times New Roman" w:eastAsia="楷体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>应明确说明是否同意申报、是否同意落实保障措施）</w:t>
            </w:r>
          </w:p>
          <w:p>
            <w:pPr>
              <w:pStyle w:val="5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pStyle w:val="5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pStyle w:val="5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pStyle w:val="5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pStyle w:val="5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签字盖章：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                                    年   月   日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</w:t>
            </w:r>
            <w:r>
              <w:rPr>
                <w:rFonts w:ascii="Times New Roman" w:hAnsi="Times New Roman" w:eastAsia="楷体_GB2312" w:cs="Times New Roman"/>
                <w:bCs/>
                <w:color w:val="000000"/>
                <w:sz w:val="28"/>
                <w:szCs w:val="28"/>
              </w:rPr>
              <w:t xml:space="preserve">          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sectPr>
      <w:footerReference r:id="rId4" w:type="default"/>
      <w:pgSz w:w="11906" w:h="16838"/>
      <w:pgMar w:top="2098" w:right="1474" w:bottom="1985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12"/>
    <w:rsid w:val="00093212"/>
    <w:rsid w:val="00424EE0"/>
    <w:rsid w:val="008B1EC7"/>
    <w:rsid w:val="009E4D5F"/>
    <w:rsid w:val="0E2646BE"/>
    <w:rsid w:val="2E57473E"/>
    <w:rsid w:val="3051566F"/>
    <w:rsid w:val="5D0635C3"/>
    <w:rsid w:val="6DEC9261"/>
    <w:rsid w:val="7D7F6962"/>
    <w:rsid w:val="C7F16100"/>
    <w:rsid w:val="FFFBB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</w:style>
  <w:style w:type="character" w:customStyle="1" w:styleId="11">
    <w:name w:val="正文首行缩进 Char"/>
    <w:basedOn w:val="10"/>
    <w:link w:val="5"/>
    <w:qFormat/>
    <w:uiPriority w:val="0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195</Words>
  <Characters>1112</Characters>
  <Lines>9</Lines>
  <Paragraphs>2</Paragraphs>
  <TotalTime>1</TotalTime>
  <ScaleCrop>false</ScaleCrop>
  <LinksUpToDate>false</LinksUpToDate>
  <CharactersWithSpaces>1305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2020-06-25T00:23:00Z</dcterms:created>
  <dc:creator>宣思统战处</dc:creator>
  <cp:lastModifiedBy>user</cp:lastModifiedBy>
  <cp:lastPrinted>2022-10-08T22:34:00Z</cp:lastPrinted>
  <dcterms:modified xsi:type="dcterms:W3CDTF">2022-10-18T16:33:03Z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01FDA55E3FEF4E1E86BBA9A4C9CF4378</vt:lpwstr>
  </property>
</Properties>
</file>